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70" w:rsidRPr="006132C5" w:rsidRDefault="00991470" w:rsidP="00991470">
      <w:pPr>
        <w:spacing w:after="0" w:line="288" w:lineRule="auto"/>
        <w:rPr>
          <w:rFonts w:ascii="Times New Roman" w:eastAsia="Times New Roman" w:hAnsi="Times New Roman" w:cs="Times New Roman"/>
          <w:b/>
          <w:bCs/>
          <w:color w:val="000000"/>
          <w:sz w:val="26"/>
          <w:szCs w:val="28"/>
        </w:rPr>
      </w:pPr>
      <w:r w:rsidRPr="006132C5">
        <w:rPr>
          <w:rFonts w:ascii="Times New Roman" w:eastAsia="Times New Roman" w:hAnsi="Times New Roman" w:cs="Times New Roman"/>
          <w:b/>
          <w:bCs/>
          <w:color w:val="000000"/>
          <w:sz w:val="26"/>
          <w:szCs w:val="28"/>
        </w:rPr>
        <w:t>TRƯỜNG THPT NGUYỄN HUỆ</w:t>
      </w:r>
    </w:p>
    <w:p w:rsidR="00991470" w:rsidRPr="006132C5" w:rsidRDefault="00991470" w:rsidP="00991470">
      <w:pPr>
        <w:spacing w:after="0" w:line="288" w:lineRule="auto"/>
        <w:rPr>
          <w:rFonts w:ascii="Times New Roman" w:eastAsia="Times New Roman" w:hAnsi="Times New Roman" w:cs="Times New Roman"/>
          <w:b/>
          <w:bCs/>
          <w:color w:val="000000"/>
          <w:sz w:val="26"/>
          <w:szCs w:val="28"/>
        </w:rPr>
      </w:pPr>
      <w:r w:rsidRPr="006132C5">
        <w:rPr>
          <w:rFonts w:ascii="Times New Roman" w:eastAsia="Times New Roman" w:hAnsi="Times New Roman" w:cs="Times New Roman"/>
          <w:b/>
          <w:bCs/>
          <w:noProof/>
          <w:color w:val="000000"/>
          <w:sz w:val="26"/>
          <w:szCs w:val="28"/>
          <w:lang w:val="vi-VN" w:eastAsia="vi-VN"/>
        </w:rPr>
        <mc:AlternateContent>
          <mc:Choice Requires="wps">
            <w:drawing>
              <wp:anchor distT="0" distB="0" distL="114300" distR="114300" simplePos="0" relativeHeight="251657216" behindDoc="0" locked="0" layoutInCell="1" allowOverlap="1" wp14:anchorId="7258638E" wp14:editId="43F02B3B">
                <wp:simplePos x="0" y="0"/>
                <wp:positionH relativeFrom="column">
                  <wp:posOffset>133350</wp:posOffset>
                </wp:positionH>
                <wp:positionV relativeFrom="paragraph">
                  <wp:posOffset>21590</wp:posOffset>
                </wp:positionV>
                <wp:extent cx="2362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1F5CF"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5pt,1.7pt" to="19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" strokecolor="#4579b8 [3044]"/>
            </w:pict>
          </mc:Fallback>
        </mc:AlternateContent>
      </w:r>
    </w:p>
    <w:p w:rsidR="00C75025" w:rsidRPr="006132C5" w:rsidRDefault="00991470" w:rsidP="00E0776C">
      <w:pPr>
        <w:spacing w:after="0" w:line="288" w:lineRule="auto"/>
        <w:jc w:val="center"/>
        <w:rPr>
          <w:rFonts w:ascii="Times New Roman" w:eastAsia="Times New Roman" w:hAnsi="Times New Roman" w:cs="Times New Roman"/>
          <w:b/>
          <w:bCs/>
          <w:color w:val="000000"/>
          <w:sz w:val="26"/>
          <w:szCs w:val="28"/>
        </w:rPr>
      </w:pPr>
      <w:r w:rsidRPr="006132C5">
        <w:rPr>
          <w:rFonts w:ascii="Times New Roman" w:eastAsia="Times New Roman" w:hAnsi="Times New Roman" w:cs="Times New Roman"/>
          <w:b/>
          <w:bCs/>
          <w:color w:val="000000"/>
          <w:sz w:val="26"/>
          <w:szCs w:val="28"/>
        </w:rPr>
        <w:t>BÁO CÁO SƠ KẾT HỌC KỲ 1 NĂM HỌC 2020-2021</w:t>
      </w:r>
    </w:p>
    <w:p w:rsidR="00991470" w:rsidRPr="006132C5" w:rsidRDefault="00991470" w:rsidP="00E0776C">
      <w:pPr>
        <w:spacing w:after="0" w:line="288" w:lineRule="auto"/>
        <w:jc w:val="center"/>
        <w:rPr>
          <w:rFonts w:ascii="Times New Roman" w:eastAsia="Times New Roman" w:hAnsi="Times New Roman" w:cs="Times New Roman"/>
          <w:sz w:val="26"/>
          <w:szCs w:val="28"/>
        </w:rPr>
      </w:pPr>
    </w:p>
    <w:p w:rsidR="00C75025" w:rsidRPr="006132C5" w:rsidRDefault="00C75025" w:rsidP="00E0776C">
      <w:pPr>
        <w:spacing w:after="0" w:line="288" w:lineRule="auto"/>
        <w:ind w:firstLine="284"/>
        <w:jc w:val="both"/>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Kính thưa quý vị đại biểu, cá</w:t>
      </w:r>
      <w:bookmarkStart w:id="0" w:name="_GoBack"/>
      <w:bookmarkEnd w:id="0"/>
      <w:r w:rsidRPr="006132C5">
        <w:rPr>
          <w:rFonts w:ascii="Times New Roman" w:eastAsia="Times New Roman" w:hAnsi="Times New Roman" w:cs="Times New Roman"/>
          <w:color w:val="000000"/>
          <w:sz w:val="26"/>
          <w:szCs w:val="28"/>
        </w:rPr>
        <w:t>c thầy cô giáo cùng toàn thể các em học sinh thân mến</w:t>
      </w:r>
    </w:p>
    <w:p w:rsidR="00991470" w:rsidRPr="006132C5" w:rsidRDefault="00991470" w:rsidP="00E0776C">
      <w:pPr>
        <w:spacing w:after="0" w:line="288" w:lineRule="auto"/>
        <w:ind w:firstLine="284"/>
        <w:jc w:val="both"/>
        <w:rPr>
          <w:rFonts w:ascii="Times New Roman" w:eastAsia="Times New Roman" w:hAnsi="Times New Roman" w:cs="Times New Roman"/>
          <w:color w:val="000000"/>
          <w:sz w:val="26"/>
          <w:szCs w:val="28"/>
        </w:rPr>
      </w:pPr>
    </w:p>
    <w:p w:rsidR="00991470" w:rsidRPr="006132C5" w:rsidRDefault="000235FA" w:rsidP="000235FA">
      <w:pPr>
        <w:spacing w:after="0" w:line="288" w:lineRule="auto"/>
        <w:ind w:firstLine="567"/>
        <w:rPr>
          <w:rFonts w:ascii="Times New Roman" w:eastAsia="Times New Roman" w:hAnsi="Times New Roman" w:cs="Times New Roman"/>
          <w:b/>
          <w:sz w:val="26"/>
          <w:szCs w:val="28"/>
        </w:rPr>
      </w:pPr>
      <w:r w:rsidRPr="006132C5">
        <w:rPr>
          <w:rFonts w:ascii="Times New Roman" w:eastAsia="Times New Roman" w:hAnsi="Times New Roman" w:cs="Times New Roman"/>
          <w:b/>
          <w:sz w:val="26"/>
          <w:szCs w:val="28"/>
        </w:rPr>
        <w:t xml:space="preserve">I. </w:t>
      </w:r>
      <w:r w:rsidR="00991470" w:rsidRPr="006132C5">
        <w:rPr>
          <w:rFonts w:ascii="Times New Roman" w:eastAsia="Times New Roman" w:hAnsi="Times New Roman" w:cs="Times New Roman"/>
          <w:b/>
          <w:sz w:val="26"/>
          <w:szCs w:val="28"/>
        </w:rPr>
        <w:t>BÁO CÁO KẾT QUẢ ĐÃ LÀM ĐƯỢC TRONG HK 1</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Năm học 2020 – 2021 trường THPT Nguyễn Huệ có qui mô 47 lớp, 201</w:t>
      </w:r>
      <w:r w:rsidR="005F5D91" w:rsidRPr="006132C5">
        <w:rPr>
          <w:rFonts w:ascii="Times New Roman" w:eastAsia="Times New Roman" w:hAnsi="Times New Roman" w:cs="Times New Roman"/>
          <w:color w:val="000000"/>
          <w:sz w:val="26"/>
          <w:szCs w:val="28"/>
        </w:rPr>
        <w:t>4</w:t>
      </w:r>
      <w:r w:rsidRPr="006132C5">
        <w:rPr>
          <w:rFonts w:ascii="Times New Roman" w:eastAsia="Times New Roman" w:hAnsi="Times New Roman" w:cs="Times New Roman"/>
          <w:color w:val="000000"/>
          <w:sz w:val="26"/>
          <w:szCs w:val="28"/>
        </w:rPr>
        <w:t xml:space="preserve">  học sinh, Thực hiện kế hoạch năm học 2020 – 2021 trong HK 1 trường THPT Nguyễn Huệ đã làm được</w:t>
      </w:r>
    </w:p>
    <w:p w:rsidR="00C75025" w:rsidRPr="006132C5" w:rsidRDefault="00C75025" w:rsidP="000235FA">
      <w:pPr>
        <w:pStyle w:val="ListParagraph"/>
        <w:numPr>
          <w:ilvl w:val="0"/>
          <w:numId w:val="6"/>
        </w:numPr>
        <w:spacing w:after="0" w:line="288" w:lineRule="auto"/>
        <w:jc w:val="both"/>
        <w:textAlignment w:val="baseline"/>
        <w:rPr>
          <w:rFonts w:ascii="Times New Roman" w:eastAsia="Times New Roman" w:hAnsi="Times New Roman" w:cs="Times New Roman"/>
          <w:color w:val="000000"/>
          <w:sz w:val="26"/>
          <w:szCs w:val="28"/>
        </w:rPr>
      </w:pPr>
      <w:r w:rsidRPr="006132C5">
        <w:rPr>
          <w:rFonts w:ascii="Times New Roman" w:eastAsia="Times New Roman" w:hAnsi="Times New Roman" w:cs="Times New Roman"/>
          <w:b/>
          <w:bCs/>
          <w:color w:val="000000"/>
          <w:sz w:val="26"/>
          <w:szCs w:val="28"/>
        </w:rPr>
        <w:t>VỀ GIÁO DỤC TƯ TƯỞNG , ĐẠO ĐỨC LỐI SỐNG</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 xml:space="preserve">Ngay từ đầu năm học, nhà trường đã có các kế hoạch hoàn chỉnh và đề ra các biện pháp giáo dục tư tưởng , đạo đức lối sống cho học sinh. Công tác giáo dục được tiến hành đồng bộ bằng nhiều hình thức, thông qua các hoạt động giáo dục và được tích hợp trong giảng dạy các môn học. Nhà trường đã xây dựng được môi trường giáo dục thân thiện, an toàn, đảm bảo chất lượng giảng dạy, phát huy tốt khả năng học sinh. Thông qua đội ngũ các thầy, cô giáo chủ nhiệm tận tình, trách nhiệm, sâu sát học sinh, tổ chức Đoàn thanh niên, đã nắm bắt kịp thời những diễn biến phát triển nhân cách, tâm tư nguyện vọng của học sinh, từ đó đề ra các biện pháp giáo dục cụ thể, thích hợp. Các phong trào thi đua được nhà trường phát động và thực hiện nghiêm túc, sáng tạo. Nhà trường và đoàn thanh niên đã tổ chức được nhiều hoạt động thiết thực, thu hút học sinh tham gia. Một số hoạt động chủ đề chào mừng các ngày kỉ niệm được tổ chức dưới nhiều hình thức phong phú. Các em học sinh cũng rất tích cực tham gia các hoạt động giáo dục bổ ích trong và ngoài nhà trường nhằm thể hiện, hoàn thiện khả năng bản thân </w:t>
      </w:r>
      <w:r w:rsidR="00991470" w:rsidRPr="006132C5">
        <w:rPr>
          <w:rFonts w:ascii="Times New Roman" w:eastAsia="Times New Roman" w:hAnsi="Times New Roman" w:cs="Times New Roman"/>
          <w:color w:val="000000"/>
          <w:sz w:val="26"/>
          <w:szCs w:val="28"/>
        </w:rPr>
        <w:t>như một số hoạt động sau</w:t>
      </w:r>
      <w:r w:rsidRPr="006132C5">
        <w:rPr>
          <w:rFonts w:ascii="Times New Roman" w:eastAsia="Times New Roman" w:hAnsi="Times New Roman" w:cs="Times New Roman"/>
          <w:color w:val="000000"/>
          <w:sz w:val="26"/>
          <w:szCs w:val="28"/>
        </w:rPr>
        <w:t>:</w:t>
      </w:r>
    </w:p>
    <w:p w:rsidR="00C75025" w:rsidRPr="006132C5" w:rsidRDefault="00C75025" w:rsidP="000235FA">
      <w:pPr>
        <w:spacing w:after="0" w:line="288" w:lineRule="auto"/>
        <w:ind w:firstLine="567"/>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 Tổ chức Hội khỏe Phù Đổng cấp trường  các bộ môn bóng rổ, bóng đá nam, cầu lông, điền kinh…; tổ chức hội thi cắm hoa chào mừng ngày Nhà giáo Việt Nam 20/11.</w:t>
      </w:r>
    </w:p>
    <w:p w:rsidR="00C75025" w:rsidRPr="006132C5" w:rsidRDefault="00C75025" w:rsidP="000235FA">
      <w:pPr>
        <w:spacing w:after="0" w:line="288" w:lineRule="auto"/>
        <w:ind w:firstLine="567"/>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 Tham gia Hội khỏe Phù Đổng cấp tỉnh đạt 11 huy chương</w:t>
      </w:r>
    </w:p>
    <w:p w:rsidR="00C75025" w:rsidRPr="006132C5" w:rsidRDefault="00C75025" w:rsidP="000235FA">
      <w:pPr>
        <w:spacing w:after="0" w:line="288" w:lineRule="auto"/>
        <w:ind w:firstLine="567"/>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 Tổ chức nhiều hoạt động tuyên truyền kiến thức ATGT như: Phát động tháng an toàn giao thông 09/2021</w:t>
      </w:r>
      <w:r w:rsidR="005F5D91" w:rsidRPr="006132C5">
        <w:rPr>
          <w:rFonts w:ascii="Times New Roman" w:eastAsia="Times New Roman" w:hAnsi="Times New Roman" w:cs="Times New Roman"/>
          <w:color w:val="000000"/>
          <w:sz w:val="26"/>
          <w:szCs w:val="28"/>
        </w:rPr>
        <w:t>,</w:t>
      </w:r>
    </w:p>
    <w:p w:rsidR="00C75025" w:rsidRPr="006132C5" w:rsidRDefault="00C75025" w:rsidP="000235FA">
      <w:pPr>
        <w:spacing w:after="0" w:line="288" w:lineRule="auto"/>
        <w:ind w:firstLine="567"/>
        <w:jc w:val="both"/>
        <w:rPr>
          <w:rFonts w:ascii="Times New Roman" w:hAnsi="Times New Roman" w:cs="Times New Roman"/>
          <w:sz w:val="26"/>
          <w:szCs w:val="28"/>
        </w:rPr>
      </w:pPr>
      <w:r w:rsidRPr="006132C5">
        <w:rPr>
          <w:rFonts w:ascii="Times New Roman" w:hAnsi="Times New Roman" w:cs="Times New Roman"/>
          <w:sz w:val="26"/>
          <w:szCs w:val="28"/>
        </w:rPr>
        <w:t>- Phối hợp với ban liên lạc cựu học sinh tổ chức thành công phiên chợ yêu thương đồng giá 10.000. Số tiền thu được trong phiên chợ gùng gây quỹ học bổng và quỹ ủng hộ đồng bào miền trung.</w:t>
      </w:r>
    </w:p>
    <w:p w:rsidR="00C75025" w:rsidRPr="006132C5" w:rsidRDefault="00C75025" w:rsidP="000235FA">
      <w:pPr>
        <w:tabs>
          <w:tab w:val="left" w:pos="450"/>
        </w:tabs>
        <w:spacing w:after="0" w:line="288" w:lineRule="auto"/>
        <w:ind w:firstLine="567"/>
        <w:jc w:val="both"/>
        <w:rPr>
          <w:rFonts w:ascii="Times New Roman" w:hAnsi="Times New Roman" w:cs="Times New Roman"/>
          <w:sz w:val="26"/>
          <w:szCs w:val="28"/>
        </w:rPr>
      </w:pPr>
      <w:r w:rsidRPr="006132C5">
        <w:rPr>
          <w:rFonts w:ascii="Times New Roman" w:hAnsi="Times New Roman" w:cs="Times New Roman"/>
          <w:sz w:val="26"/>
          <w:szCs w:val="28"/>
        </w:rPr>
        <w:t xml:space="preserve">- Tổ chức chương trình “vì miền </w:t>
      </w:r>
      <w:r w:rsidR="005F5D91" w:rsidRPr="006132C5">
        <w:rPr>
          <w:rFonts w:ascii="Times New Roman" w:hAnsi="Times New Roman" w:cs="Times New Roman"/>
          <w:sz w:val="26"/>
          <w:szCs w:val="28"/>
        </w:rPr>
        <w:t>T</w:t>
      </w:r>
      <w:r w:rsidRPr="006132C5">
        <w:rPr>
          <w:rFonts w:ascii="Times New Roman" w:hAnsi="Times New Roman" w:cs="Times New Roman"/>
          <w:sz w:val="26"/>
          <w:szCs w:val="28"/>
        </w:rPr>
        <w:t>rung thân yêu”, vận động các bạn học sinh, thầy cô giáo, mạnh thường quân ủng hộ, kết quả thu được 37.087.000Đ, hàng nghìn quyển sách, hàng chục thùng quần áo.</w:t>
      </w:r>
    </w:p>
    <w:p w:rsidR="00991470" w:rsidRPr="006132C5" w:rsidRDefault="00991470" w:rsidP="000235FA">
      <w:pPr>
        <w:tabs>
          <w:tab w:val="left" w:pos="450"/>
        </w:tabs>
        <w:spacing w:after="0" w:line="288" w:lineRule="auto"/>
        <w:ind w:firstLine="567"/>
        <w:jc w:val="both"/>
        <w:rPr>
          <w:rFonts w:ascii="Times New Roman" w:hAnsi="Times New Roman" w:cs="Times New Roman"/>
          <w:sz w:val="26"/>
          <w:szCs w:val="28"/>
        </w:rPr>
      </w:pPr>
      <w:r w:rsidRPr="006132C5">
        <w:rPr>
          <w:rFonts w:ascii="Times New Roman" w:hAnsi="Times New Roman" w:cs="Times New Roman"/>
          <w:sz w:val="26"/>
          <w:szCs w:val="28"/>
        </w:rPr>
        <w:t>Và nhiều hoạt động khác mà các em đã tham gia trong HK 1 này</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b/>
          <w:bCs/>
          <w:color w:val="000000"/>
          <w:sz w:val="26"/>
          <w:szCs w:val="28"/>
        </w:rPr>
        <w:t>2/  VỀ HỌC LỰC</w:t>
      </w:r>
    </w:p>
    <w:p w:rsidR="00C75025" w:rsidRPr="006132C5" w:rsidRDefault="00C75025" w:rsidP="000235FA">
      <w:pPr>
        <w:spacing w:after="0" w:line="288" w:lineRule="auto"/>
        <w:ind w:firstLine="567"/>
        <w:jc w:val="both"/>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 xml:space="preserve">Thực hiện nghiêm túc việc đánh giá kết quả học tập, rèn luyện học sinh, hạn chế tối đa những tiêu cực và sự mất công bằng trong quá trình đánh giá. Chất lượng các tiết học được coi trọng </w:t>
      </w:r>
      <w:r w:rsidR="00903D43" w:rsidRPr="006132C5">
        <w:rPr>
          <w:rFonts w:ascii="Times New Roman" w:eastAsia="Times New Roman" w:hAnsi="Times New Roman" w:cs="Times New Roman"/>
          <w:color w:val="000000"/>
          <w:sz w:val="26"/>
          <w:szCs w:val="28"/>
        </w:rPr>
        <w:t>, được</w:t>
      </w:r>
      <w:r w:rsidRPr="006132C5">
        <w:rPr>
          <w:rFonts w:ascii="Times New Roman" w:eastAsia="Times New Roman" w:hAnsi="Times New Roman" w:cs="Times New Roman"/>
          <w:color w:val="000000"/>
          <w:sz w:val="26"/>
          <w:szCs w:val="28"/>
        </w:rPr>
        <w:t xml:space="preserve"> đặt lên hàng đầu. </w:t>
      </w:r>
      <w:r w:rsidR="00903D43" w:rsidRPr="006132C5">
        <w:rPr>
          <w:rFonts w:ascii="Times New Roman" w:eastAsia="Times New Roman" w:hAnsi="Times New Roman" w:cs="Times New Roman"/>
          <w:color w:val="000000"/>
          <w:sz w:val="26"/>
          <w:szCs w:val="28"/>
        </w:rPr>
        <w:t>và kết quả học kỳ đã thể hiện được phần nào điều đó</w:t>
      </w:r>
    </w:p>
    <w:p w:rsidR="00C75025" w:rsidRPr="006132C5" w:rsidRDefault="00C75025" w:rsidP="000235FA">
      <w:pPr>
        <w:spacing w:after="0" w:line="288" w:lineRule="auto"/>
        <w:ind w:firstLine="567"/>
        <w:jc w:val="both"/>
        <w:rPr>
          <w:rFonts w:ascii="Times New Roman" w:hAnsi="Times New Roman" w:cs="Times New Roman"/>
          <w:color w:val="000000"/>
          <w:sz w:val="26"/>
          <w:szCs w:val="28"/>
          <w:lang w:val="pt-BR"/>
        </w:rPr>
      </w:pPr>
      <w:r w:rsidRPr="006132C5">
        <w:rPr>
          <w:rFonts w:ascii="Times New Roman" w:hAnsi="Times New Roman" w:cs="Times New Roman"/>
          <w:b/>
          <w:color w:val="000000"/>
          <w:sz w:val="26"/>
          <w:szCs w:val="28"/>
          <w:lang w:val="pt-BR"/>
        </w:rPr>
        <w:lastRenderedPageBreak/>
        <w:t xml:space="preserve">* </w:t>
      </w:r>
      <w:r w:rsidRPr="006132C5">
        <w:rPr>
          <w:rFonts w:ascii="Times New Roman" w:hAnsi="Times New Roman" w:cs="Times New Roman"/>
          <w:b/>
          <w:color w:val="000000"/>
          <w:sz w:val="26"/>
          <w:szCs w:val="28"/>
          <w:u w:val="single"/>
          <w:lang w:val="pt-BR"/>
        </w:rPr>
        <w:t>Kết quả các mặt rèn luyện  trong HK 1 của HS</w:t>
      </w:r>
      <w:r w:rsidRPr="006132C5">
        <w:rPr>
          <w:rFonts w:ascii="Times New Roman" w:hAnsi="Times New Roman" w:cs="Times New Roman"/>
          <w:color w:val="000000"/>
          <w:sz w:val="26"/>
          <w:szCs w:val="28"/>
          <w:lang w:val="pt-BR"/>
        </w:rPr>
        <w:t xml:space="preserve"> : </w:t>
      </w:r>
    </w:p>
    <w:p w:rsidR="00C75025" w:rsidRPr="006132C5" w:rsidRDefault="00C75025" w:rsidP="000235FA">
      <w:pPr>
        <w:spacing w:after="0" w:line="288" w:lineRule="auto"/>
        <w:ind w:firstLine="567"/>
        <w:jc w:val="both"/>
        <w:outlineLvl w:val="0"/>
        <w:rPr>
          <w:rFonts w:ascii="Times New Roman" w:hAnsi="Times New Roman" w:cs="Times New Roman"/>
          <w:b/>
          <w:color w:val="000000"/>
          <w:sz w:val="26"/>
          <w:szCs w:val="28"/>
          <w:lang w:val="pt-BR"/>
        </w:rPr>
      </w:pPr>
      <w:r w:rsidRPr="006132C5">
        <w:rPr>
          <w:rFonts w:ascii="Times New Roman" w:hAnsi="Times New Roman" w:cs="Times New Roman"/>
          <w:b/>
          <w:color w:val="000000"/>
          <w:sz w:val="26"/>
          <w:szCs w:val="28"/>
          <w:lang w:val="pt-BR"/>
        </w:rPr>
        <w:t xml:space="preserve">Danh hiệu: </w:t>
      </w:r>
    </w:p>
    <w:p w:rsidR="00C75025" w:rsidRPr="006132C5" w:rsidRDefault="00C75025" w:rsidP="000235FA">
      <w:pPr>
        <w:spacing w:after="0" w:line="288" w:lineRule="auto"/>
        <w:ind w:firstLine="567"/>
        <w:jc w:val="both"/>
        <w:rPr>
          <w:rFonts w:ascii="Times New Roman" w:hAnsi="Times New Roman" w:cs="Times New Roman"/>
          <w:sz w:val="26"/>
          <w:szCs w:val="28"/>
          <w:lang w:val="pt-BR"/>
        </w:rPr>
      </w:pPr>
      <w:r w:rsidRPr="006132C5">
        <w:rPr>
          <w:rFonts w:ascii="Times New Roman" w:hAnsi="Times New Roman" w:cs="Times New Roman"/>
          <w:sz w:val="26"/>
          <w:szCs w:val="28"/>
          <w:lang w:val="pt-BR"/>
        </w:rPr>
        <w:t>- Số HS Giỏi : 496/2014 chiếm 24,6%  (K10: 162; K11: 155; K12: 179)</w:t>
      </w:r>
    </w:p>
    <w:p w:rsidR="00C75025" w:rsidRPr="006132C5" w:rsidRDefault="00C75025" w:rsidP="000235FA">
      <w:pPr>
        <w:spacing w:after="0" w:line="288" w:lineRule="auto"/>
        <w:ind w:firstLine="567"/>
        <w:jc w:val="both"/>
        <w:rPr>
          <w:rFonts w:ascii="Times New Roman" w:hAnsi="Times New Roman" w:cs="Times New Roman"/>
          <w:sz w:val="26"/>
          <w:szCs w:val="28"/>
          <w:lang w:val="pt-BR"/>
        </w:rPr>
      </w:pPr>
      <w:r w:rsidRPr="006132C5">
        <w:rPr>
          <w:rFonts w:ascii="Times New Roman" w:hAnsi="Times New Roman" w:cs="Times New Roman"/>
          <w:sz w:val="26"/>
          <w:szCs w:val="28"/>
          <w:lang w:val="pt-BR"/>
        </w:rPr>
        <w:t>-Số HS Tiên tiến : 1007/2014 chiếm 50%  (K10: 303; K11: 305; K12: 399)</w:t>
      </w:r>
    </w:p>
    <w:p w:rsidR="00143F04" w:rsidRPr="006132C5" w:rsidRDefault="00143F04" w:rsidP="00E0776C">
      <w:pPr>
        <w:tabs>
          <w:tab w:val="left" w:pos="900"/>
        </w:tabs>
        <w:spacing w:after="0" w:line="288" w:lineRule="auto"/>
        <w:jc w:val="both"/>
        <w:rPr>
          <w:rFonts w:ascii="Times New Roman" w:hAnsi="Times New Roman" w:cs="Times New Roman"/>
          <w:b/>
          <w:color w:val="000000"/>
          <w:sz w:val="26"/>
          <w:szCs w:val="28"/>
          <w:lang w:val="pt-BR"/>
        </w:rPr>
      </w:pPr>
    </w:p>
    <w:p w:rsidR="00C75025" w:rsidRPr="006132C5" w:rsidRDefault="00C75025" w:rsidP="00E0776C">
      <w:pPr>
        <w:tabs>
          <w:tab w:val="left" w:pos="900"/>
        </w:tabs>
        <w:spacing w:after="0" w:line="288" w:lineRule="auto"/>
        <w:jc w:val="both"/>
        <w:rPr>
          <w:rFonts w:ascii="Times New Roman" w:hAnsi="Times New Roman" w:cs="Times New Roman"/>
          <w:b/>
          <w:color w:val="000000"/>
          <w:sz w:val="26"/>
          <w:szCs w:val="28"/>
          <w:lang w:val="pt-BR"/>
        </w:rPr>
      </w:pPr>
      <w:r w:rsidRPr="006132C5">
        <w:rPr>
          <w:rFonts w:ascii="Times New Roman" w:hAnsi="Times New Roman" w:cs="Times New Roman"/>
          <w:b/>
          <w:color w:val="000000"/>
          <w:sz w:val="26"/>
          <w:szCs w:val="28"/>
          <w:lang w:val="pt-BR"/>
        </w:rPr>
        <w:t xml:space="preserve"> Chất lượng hạnh kiểm, học lực cuối  HK 1</w:t>
      </w:r>
    </w:p>
    <w:tbl>
      <w:tblPr>
        <w:tblW w:w="10725" w:type="dxa"/>
        <w:jc w:val="center"/>
        <w:tblCellMar>
          <w:left w:w="0" w:type="dxa"/>
          <w:right w:w="0" w:type="dxa"/>
        </w:tblCellMar>
        <w:tblLook w:val="0000" w:firstRow="0" w:lastRow="0" w:firstColumn="0" w:lastColumn="0" w:noHBand="0" w:noVBand="0"/>
      </w:tblPr>
      <w:tblGrid>
        <w:gridCol w:w="875"/>
        <w:gridCol w:w="550"/>
        <w:gridCol w:w="420"/>
        <w:gridCol w:w="745"/>
        <w:gridCol w:w="550"/>
        <w:gridCol w:w="745"/>
        <w:gridCol w:w="523"/>
        <w:gridCol w:w="810"/>
        <w:gridCol w:w="349"/>
        <w:gridCol w:w="745"/>
        <w:gridCol w:w="349"/>
        <w:gridCol w:w="745"/>
        <w:gridCol w:w="550"/>
        <w:gridCol w:w="745"/>
        <w:gridCol w:w="420"/>
        <w:gridCol w:w="745"/>
        <w:gridCol w:w="418"/>
        <w:gridCol w:w="892"/>
        <w:gridCol w:w="349"/>
        <w:gridCol w:w="745"/>
      </w:tblGrid>
      <w:tr w:rsidR="00C75025" w:rsidRPr="006132C5" w:rsidTr="000235FA">
        <w:trPr>
          <w:trHeight w:val="379"/>
          <w:jc w:val="center"/>
        </w:trPr>
        <w:tc>
          <w:tcPr>
            <w:tcW w:w="74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STT</w:t>
            </w:r>
          </w:p>
        </w:tc>
        <w:tc>
          <w:tcPr>
            <w:tcW w:w="48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Sĩ số</w:t>
            </w:r>
          </w:p>
        </w:tc>
        <w:tc>
          <w:tcPr>
            <w:tcW w:w="5183" w:type="dxa"/>
            <w:gridSpan w:val="10"/>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Học lực</w:t>
            </w:r>
          </w:p>
        </w:tc>
        <w:tc>
          <w:tcPr>
            <w:tcW w:w="4314" w:type="dxa"/>
            <w:gridSpan w:val="8"/>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Hạnh kiểm</w:t>
            </w:r>
          </w:p>
        </w:tc>
      </w:tr>
      <w:tr w:rsidR="00E0776C" w:rsidRPr="006132C5" w:rsidTr="000235FA">
        <w:trPr>
          <w:trHeight w:val="379"/>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Giỏi</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Khá</w:t>
            </w:r>
          </w:p>
        </w:tc>
        <w:tc>
          <w:tcPr>
            <w:tcW w:w="1213"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Trung bình</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Yếu</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Kém</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Tốt</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Khá</w:t>
            </w:r>
          </w:p>
        </w:tc>
        <w:tc>
          <w:tcPr>
            <w:tcW w:w="0" w:type="auto"/>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Trung bình</w:t>
            </w:r>
          </w:p>
        </w:tc>
        <w:tc>
          <w:tcPr>
            <w:tcW w:w="934"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Yếu</w:t>
            </w:r>
          </w:p>
        </w:tc>
      </w:tr>
      <w:tr w:rsidR="00E0776C" w:rsidRPr="006132C5" w:rsidTr="000235FA">
        <w:trPr>
          <w:trHeight w:val="379"/>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TL</w:t>
            </w:r>
          </w:p>
        </w:tc>
        <w:tc>
          <w:tcPr>
            <w:tcW w:w="523"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TL</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SL</w:t>
            </w:r>
          </w:p>
        </w:tc>
        <w:tc>
          <w:tcPr>
            <w:tcW w:w="557" w:type="dxa"/>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TL</w:t>
            </w:r>
          </w:p>
        </w:tc>
      </w:tr>
      <w:tr w:rsidR="00E0776C" w:rsidRPr="006132C5" w:rsidTr="000235FA">
        <w:trPr>
          <w:trHeight w:val="3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color w:val="000000"/>
                <w:sz w:val="26"/>
                <w:szCs w:val="28"/>
              </w:rPr>
            </w:pPr>
            <w:r w:rsidRPr="006132C5">
              <w:rPr>
                <w:rFonts w:ascii="Times New Roman" w:hAnsi="Times New Roman" w:cs="Times New Roman"/>
                <w:color w:val="000000"/>
                <w:sz w:val="26"/>
                <w:szCs w:val="28"/>
              </w:rPr>
              <w:t>Khối 10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color w:val="000000"/>
                <w:sz w:val="26"/>
                <w:szCs w:val="28"/>
              </w:rPr>
            </w:pPr>
            <w:r w:rsidRPr="006132C5">
              <w:rPr>
                <w:rFonts w:ascii="Times New Roman" w:hAnsi="Times New Roman" w:cs="Times New Roman"/>
                <w:b/>
                <w:color w:val="000000"/>
                <w:sz w:val="26"/>
                <w:szCs w:val="28"/>
              </w:rPr>
              <w:t>591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164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27.8%</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301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51%</w:t>
            </w:r>
          </w:p>
        </w:tc>
        <w:tc>
          <w:tcPr>
            <w:tcW w:w="52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19,1 %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473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80 %</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116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19,6%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0.34%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w:t>
            </w:r>
          </w:p>
        </w:tc>
        <w:tc>
          <w:tcPr>
            <w:tcW w:w="55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w:t>
            </w:r>
          </w:p>
        </w:tc>
      </w:tr>
      <w:tr w:rsidR="00E0776C" w:rsidRPr="006132C5" w:rsidTr="000235FA">
        <w:trPr>
          <w:trHeight w:val="379"/>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color w:val="000000"/>
                <w:sz w:val="26"/>
                <w:szCs w:val="28"/>
              </w:rPr>
            </w:pPr>
            <w:r w:rsidRPr="006132C5">
              <w:rPr>
                <w:rFonts w:ascii="Times New Roman" w:hAnsi="Times New Roman" w:cs="Times New Roman"/>
                <w:color w:val="000000"/>
                <w:sz w:val="26"/>
                <w:szCs w:val="28"/>
              </w:rPr>
              <w:t>Khối 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636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303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47,6%</w:t>
            </w:r>
          </w:p>
        </w:tc>
        <w:tc>
          <w:tcPr>
            <w:tcW w:w="5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543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85,4%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w:t>
            </w:r>
          </w:p>
        </w:tc>
        <w:tc>
          <w:tcPr>
            <w:tcW w:w="5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0.00%</w:t>
            </w:r>
          </w:p>
        </w:tc>
      </w:tr>
      <w:tr w:rsidR="00E0776C" w:rsidRPr="006132C5" w:rsidTr="000235FA">
        <w:trPr>
          <w:trHeight w:val="379"/>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color w:val="000000"/>
                <w:sz w:val="26"/>
                <w:szCs w:val="28"/>
              </w:rPr>
            </w:pPr>
            <w:r w:rsidRPr="006132C5">
              <w:rPr>
                <w:rFonts w:ascii="Times New Roman" w:hAnsi="Times New Roman" w:cs="Times New Roman"/>
                <w:color w:val="000000"/>
                <w:sz w:val="26"/>
                <w:szCs w:val="28"/>
              </w:rPr>
              <w:t>Khối 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786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179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22,8%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51%</w:t>
            </w:r>
          </w:p>
        </w:tc>
        <w:tc>
          <w:tcPr>
            <w:tcW w:w="5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color w:val="000000"/>
                <w:sz w:val="26"/>
                <w:szCs w:val="28"/>
              </w:rPr>
            </w:pPr>
            <w:r w:rsidRPr="006132C5">
              <w:rPr>
                <w:rFonts w:ascii="Times New Roman" w:hAnsi="Times New Roman" w:cs="Times New Roman"/>
                <w:b/>
                <w:bCs/>
                <w:color w:val="000000"/>
                <w:sz w:val="26"/>
                <w:szCs w:val="2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670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85,2%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14.1%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w:t>
            </w:r>
          </w:p>
        </w:tc>
        <w:tc>
          <w:tcPr>
            <w:tcW w:w="5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0.13%</w:t>
            </w:r>
          </w:p>
        </w:tc>
      </w:tr>
      <w:tr w:rsidR="00E0776C" w:rsidRPr="006132C5" w:rsidTr="000235FA">
        <w:trPr>
          <w:trHeight w:val="379"/>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501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50%</w:t>
            </w:r>
          </w:p>
        </w:tc>
        <w:tc>
          <w:tcPr>
            <w:tcW w:w="52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474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23,6%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1686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83,8%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316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0.45%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1</w:t>
            </w:r>
          </w:p>
        </w:tc>
        <w:tc>
          <w:tcPr>
            <w:tcW w:w="55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75025" w:rsidRPr="006132C5" w:rsidRDefault="00C75025" w:rsidP="00E0776C">
            <w:pPr>
              <w:spacing w:after="0" w:line="288" w:lineRule="auto"/>
              <w:jc w:val="center"/>
              <w:rPr>
                <w:rFonts w:ascii="Times New Roman" w:hAnsi="Times New Roman" w:cs="Times New Roman"/>
                <w:b/>
                <w:bCs/>
                <w:color w:val="000000"/>
                <w:sz w:val="26"/>
                <w:szCs w:val="28"/>
              </w:rPr>
            </w:pPr>
            <w:r w:rsidRPr="006132C5">
              <w:rPr>
                <w:rFonts w:ascii="Times New Roman" w:hAnsi="Times New Roman" w:cs="Times New Roman"/>
                <w:b/>
                <w:bCs/>
                <w:color w:val="000000"/>
                <w:sz w:val="26"/>
                <w:szCs w:val="28"/>
              </w:rPr>
              <w:t>0.05%</w:t>
            </w:r>
          </w:p>
        </w:tc>
      </w:tr>
    </w:tbl>
    <w:p w:rsidR="00C75025" w:rsidRPr="006132C5" w:rsidRDefault="00C75025" w:rsidP="00E0776C">
      <w:pPr>
        <w:tabs>
          <w:tab w:val="left" w:pos="900"/>
        </w:tabs>
        <w:spacing w:after="0" w:line="288" w:lineRule="auto"/>
        <w:jc w:val="both"/>
        <w:rPr>
          <w:rFonts w:ascii="Times New Roman" w:hAnsi="Times New Roman" w:cs="Times New Roman"/>
          <w:b/>
          <w:color w:val="000000"/>
          <w:sz w:val="26"/>
          <w:szCs w:val="28"/>
          <w:lang w:val="pt-BR"/>
        </w:rPr>
      </w:pPr>
    </w:p>
    <w:p w:rsidR="00C75025" w:rsidRPr="006132C5" w:rsidRDefault="00C75025" w:rsidP="000235FA">
      <w:pPr>
        <w:autoSpaceDE w:val="0"/>
        <w:autoSpaceDN w:val="0"/>
        <w:adjustRightInd w:val="0"/>
        <w:spacing w:after="0" w:line="288" w:lineRule="auto"/>
        <w:ind w:firstLine="567"/>
        <w:jc w:val="both"/>
        <w:rPr>
          <w:rFonts w:ascii="Times New Roman" w:hAnsi="Times New Roman" w:cs="Times New Roman"/>
          <w:color w:val="000000"/>
          <w:sz w:val="26"/>
          <w:szCs w:val="28"/>
        </w:rPr>
      </w:pPr>
      <w:r w:rsidRPr="006132C5">
        <w:rPr>
          <w:rFonts w:ascii="Times New Roman" w:hAnsi="Times New Roman" w:cs="Times New Roman"/>
          <w:color w:val="000000"/>
          <w:sz w:val="26"/>
          <w:szCs w:val="28"/>
          <w:u w:val="single"/>
        </w:rPr>
        <w:t>So với HK 1 năm học 2019-2020 thì</w:t>
      </w:r>
      <w:r w:rsidRPr="006132C5">
        <w:rPr>
          <w:rFonts w:ascii="Times New Roman" w:hAnsi="Times New Roman" w:cs="Times New Roman"/>
          <w:color w:val="000000"/>
          <w:sz w:val="26"/>
          <w:szCs w:val="28"/>
        </w:rPr>
        <w:t>:</w:t>
      </w:r>
    </w:p>
    <w:p w:rsidR="00C75025" w:rsidRPr="006132C5" w:rsidRDefault="000235FA" w:rsidP="000235FA">
      <w:pPr>
        <w:autoSpaceDE w:val="0"/>
        <w:autoSpaceDN w:val="0"/>
        <w:adjustRightInd w:val="0"/>
        <w:spacing w:after="0" w:line="288" w:lineRule="auto"/>
        <w:ind w:left="360" w:firstLine="207"/>
        <w:jc w:val="both"/>
        <w:rPr>
          <w:rFonts w:ascii="Times New Roman" w:hAnsi="Times New Roman" w:cs="Times New Roman"/>
          <w:sz w:val="26"/>
          <w:szCs w:val="28"/>
        </w:rPr>
      </w:pPr>
      <w:r w:rsidRPr="006132C5">
        <w:rPr>
          <w:rFonts w:ascii="Times New Roman" w:hAnsi="Times New Roman" w:cs="Times New Roman"/>
          <w:sz w:val="26"/>
          <w:szCs w:val="28"/>
        </w:rPr>
        <w:t xml:space="preserve">- </w:t>
      </w:r>
      <w:r w:rsidR="00C75025" w:rsidRPr="006132C5">
        <w:rPr>
          <w:rFonts w:ascii="Times New Roman" w:hAnsi="Times New Roman" w:cs="Times New Roman"/>
          <w:sz w:val="26"/>
          <w:szCs w:val="28"/>
        </w:rPr>
        <w:t>Danh hiệu HS giỏi tăng 9,2%, tiên tiến giảm 5,4% (HS giỏi, tiên tiến tăng 3,8%)</w:t>
      </w:r>
    </w:p>
    <w:p w:rsidR="000235FA" w:rsidRPr="006132C5" w:rsidRDefault="000235FA" w:rsidP="000235FA">
      <w:pPr>
        <w:autoSpaceDE w:val="0"/>
        <w:autoSpaceDN w:val="0"/>
        <w:adjustRightInd w:val="0"/>
        <w:spacing w:after="0" w:line="288" w:lineRule="auto"/>
        <w:ind w:firstLine="567"/>
        <w:jc w:val="both"/>
        <w:rPr>
          <w:rFonts w:ascii="Times New Roman" w:hAnsi="Times New Roman" w:cs="Times New Roman"/>
          <w:color w:val="000000"/>
          <w:sz w:val="26"/>
          <w:szCs w:val="28"/>
        </w:rPr>
      </w:pPr>
      <w:r w:rsidRPr="006132C5">
        <w:rPr>
          <w:rFonts w:ascii="Times New Roman" w:hAnsi="Times New Roman" w:cs="Times New Roman"/>
          <w:color w:val="000000"/>
          <w:sz w:val="26"/>
          <w:szCs w:val="28"/>
        </w:rPr>
        <w:t xml:space="preserve">- </w:t>
      </w:r>
      <w:r w:rsidR="00C75025" w:rsidRPr="006132C5">
        <w:rPr>
          <w:rFonts w:ascii="Times New Roman" w:hAnsi="Times New Roman" w:cs="Times New Roman"/>
          <w:color w:val="000000"/>
          <w:sz w:val="26"/>
          <w:szCs w:val="28"/>
        </w:rPr>
        <w:t>HL giỏi tăng 9,4%;Khá giảm 7,5%; Yếu tăng 0,7%; Kém không có HS nào (HS khá, giỏi tăng</w:t>
      </w:r>
      <w:r w:rsidRPr="006132C5">
        <w:rPr>
          <w:rFonts w:ascii="Times New Roman" w:hAnsi="Times New Roman" w:cs="Times New Roman"/>
          <w:color w:val="000000"/>
          <w:sz w:val="26"/>
          <w:szCs w:val="28"/>
        </w:rPr>
        <w:t xml:space="preserve"> </w:t>
      </w:r>
      <w:r w:rsidR="00C75025" w:rsidRPr="006132C5">
        <w:rPr>
          <w:rFonts w:ascii="Times New Roman" w:hAnsi="Times New Roman" w:cs="Times New Roman"/>
          <w:color w:val="000000"/>
          <w:sz w:val="26"/>
          <w:szCs w:val="28"/>
        </w:rPr>
        <w:t>1,9%)</w:t>
      </w:r>
    </w:p>
    <w:p w:rsidR="00C75025" w:rsidRPr="006132C5" w:rsidRDefault="000235FA" w:rsidP="000235FA">
      <w:pPr>
        <w:autoSpaceDE w:val="0"/>
        <w:autoSpaceDN w:val="0"/>
        <w:adjustRightInd w:val="0"/>
        <w:spacing w:after="0" w:line="288" w:lineRule="auto"/>
        <w:ind w:firstLine="567"/>
        <w:jc w:val="both"/>
        <w:rPr>
          <w:rFonts w:ascii="Times New Roman" w:hAnsi="Times New Roman" w:cs="Times New Roman"/>
          <w:color w:val="000000"/>
          <w:sz w:val="26"/>
          <w:szCs w:val="28"/>
        </w:rPr>
      </w:pPr>
      <w:r w:rsidRPr="006132C5">
        <w:rPr>
          <w:rFonts w:ascii="Times New Roman" w:hAnsi="Times New Roman" w:cs="Times New Roman"/>
          <w:color w:val="000000"/>
          <w:sz w:val="26"/>
          <w:szCs w:val="28"/>
        </w:rPr>
        <w:t xml:space="preserve">- </w:t>
      </w:r>
      <w:r w:rsidR="00C75025" w:rsidRPr="006132C5">
        <w:rPr>
          <w:rFonts w:ascii="Times New Roman" w:hAnsi="Times New Roman" w:cs="Times New Roman"/>
          <w:color w:val="000000"/>
          <w:sz w:val="26"/>
          <w:szCs w:val="28"/>
        </w:rPr>
        <w:t>Hạnh kiểm:  Tốt tăng 2,78%; Yếu giảm 6 HS (0,28%)</w:t>
      </w:r>
    </w:p>
    <w:p w:rsidR="00C75025" w:rsidRPr="006132C5" w:rsidRDefault="00991470" w:rsidP="000235FA">
      <w:pPr>
        <w:spacing w:after="0" w:line="288" w:lineRule="auto"/>
        <w:ind w:firstLine="567"/>
        <w:rPr>
          <w:rFonts w:ascii="Times New Roman" w:eastAsia="Times New Roman" w:hAnsi="Times New Roman" w:cs="Times New Roman"/>
          <w:b/>
          <w:bCs/>
          <w:color w:val="000000"/>
          <w:sz w:val="26"/>
          <w:szCs w:val="28"/>
        </w:rPr>
      </w:pPr>
      <w:r w:rsidRPr="006132C5">
        <w:rPr>
          <w:rFonts w:ascii="Times New Roman" w:eastAsia="Times New Roman" w:hAnsi="Times New Roman" w:cs="Times New Roman"/>
          <w:b/>
          <w:bCs/>
          <w:color w:val="000000"/>
          <w:sz w:val="26"/>
          <w:szCs w:val="28"/>
        </w:rPr>
        <w:t>*</w:t>
      </w:r>
      <w:r w:rsidR="00C75025" w:rsidRPr="006132C5">
        <w:rPr>
          <w:rFonts w:ascii="Times New Roman" w:eastAsia="Times New Roman" w:hAnsi="Times New Roman" w:cs="Times New Roman"/>
          <w:b/>
          <w:bCs/>
          <w:color w:val="000000"/>
          <w:sz w:val="26"/>
          <w:szCs w:val="28"/>
        </w:rPr>
        <w:t xml:space="preserve"> Một số hoạt động chuyên môn khác</w:t>
      </w:r>
    </w:p>
    <w:p w:rsidR="006E63B4" w:rsidRPr="006132C5" w:rsidRDefault="006E63B4" w:rsidP="000235FA">
      <w:pPr>
        <w:spacing w:after="0" w:line="288" w:lineRule="auto"/>
        <w:ind w:firstLine="567"/>
        <w:jc w:val="both"/>
        <w:rPr>
          <w:rFonts w:ascii="Times New Roman" w:hAnsi="Times New Roman" w:cs="Times New Roman"/>
          <w:color w:val="000000"/>
          <w:sz w:val="26"/>
          <w:szCs w:val="28"/>
        </w:rPr>
      </w:pPr>
      <w:r w:rsidRPr="006132C5">
        <w:rPr>
          <w:rFonts w:ascii="Times New Roman" w:eastAsia="Times New Roman" w:hAnsi="Times New Roman" w:cs="Times New Roman"/>
          <w:b/>
          <w:bCs/>
          <w:color w:val="000000"/>
          <w:sz w:val="26"/>
          <w:szCs w:val="28"/>
        </w:rPr>
        <w:t xml:space="preserve">- </w:t>
      </w:r>
      <w:r w:rsidRPr="006132C5">
        <w:rPr>
          <w:rFonts w:ascii="Times New Roman" w:hAnsi="Times New Roman" w:cs="Times New Roman"/>
          <w:color w:val="000000"/>
          <w:sz w:val="26"/>
          <w:szCs w:val="28"/>
        </w:rPr>
        <w:t xml:space="preserve"> HSG:  Kết quả HSG cấp tỉnh của lớp 12 đạt 17 giải nhiều hơn năm học trước 4 giải,</w:t>
      </w:r>
      <w:r w:rsidR="00991470" w:rsidRPr="006132C5">
        <w:rPr>
          <w:rFonts w:ascii="Times New Roman" w:hAnsi="Times New Roman" w:cs="Times New Roman"/>
          <w:color w:val="000000"/>
          <w:sz w:val="26"/>
          <w:szCs w:val="28"/>
        </w:rPr>
        <w:t xml:space="preserve"> đứng</w:t>
      </w:r>
      <w:r w:rsidRPr="006132C5">
        <w:rPr>
          <w:rFonts w:ascii="Times New Roman" w:hAnsi="Times New Roman" w:cs="Times New Roman"/>
          <w:color w:val="000000"/>
          <w:sz w:val="26"/>
          <w:szCs w:val="28"/>
        </w:rPr>
        <w:t xml:space="preserve"> thứ hạng thứ 6 </w:t>
      </w:r>
      <w:r w:rsidR="00991470" w:rsidRPr="006132C5">
        <w:rPr>
          <w:rFonts w:ascii="Times New Roman" w:hAnsi="Times New Roman" w:cs="Times New Roman"/>
          <w:color w:val="000000"/>
          <w:sz w:val="26"/>
          <w:szCs w:val="28"/>
        </w:rPr>
        <w:t>về số lượng giải trong Tỉnh.</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 xml:space="preserve">-  Đầu năm học này nhà trường đã tổ chức cho các em tham gia cuộc thi KH-KT cấp trường để chọn đề tài dự thi cấp Tỉnh, rất ghi nhận nhiều em đã có nhiều ý tưởng rất tốt, </w:t>
      </w:r>
      <w:r w:rsidR="006E63B4" w:rsidRPr="006132C5">
        <w:rPr>
          <w:rFonts w:ascii="Times New Roman" w:eastAsia="Times New Roman" w:hAnsi="Times New Roman" w:cs="Times New Roman"/>
          <w:color w:val="000000"/>
          <w:sz w:val="26"/>
          <w:szCs w:val="28"/>
        </w:rPr>
        <w:t>b</w:t>
      </w:r>
      <w:r w:rsidRPr="006132C5">
        <w:rPr>
          <w:rFonts w:ascii="Times New Roman" w:eastAsia="Times New Roman" w:hAnsi="Times New Roman" w:cs="Times New Roman"/>
          <w:color w:val="000000"/>
          <w:sz w:val="26"/>
          <w:szCs w:val="28"/>
        </w:rPr>
        <w:t>an tổ chức đã chọn 2 đề tài đến thứ 4 tuần này các em lên đường đem SP của mình dự thi</w:t>
      </w:r>
      <w:r w:rsidR="005F5D91" w:rsidRPr="006132C5">
        <w:rPr>
          <w:rFonts w:ascii="Times New Roman" w:eastAsia="Times New Roman" w:hAnsi="Times New Roman" w:cs="Times New Roman"/>
          <w:color w:val="000000"/>
          <w:sz w:val="26"/>
          <w:szCs w:val="28"/>
        </w:rPr>
        <w:t xml:space="preserve"> cấp Tỉnh</w:t>
      </w:r>
      <w:r w:rsidRPr="006132C5">
        <w:rPr>
          <w:rFonts w:ascii="Times New Roman" w:eastAsia="Times New Roman" w:hAnsi="Times New Roman" w:cs="Times New Roman"/>
          <w:color w:val="000000"/>
          <w:sz w:val="26"/>
          <w:szCs w:val="28"/>
        </w:rPr>
        <w:t xml:space="preserve"> tại trường chuyên Lê Quý Đôn</w:t>
      </w:r>
    </w:p>
    <w:p w:rsidR="005F5D91" w:rsidRPr="006132C5" w:rsidRDefault="006E63B4" w:rsidP="000235FA">
      <w:pPr>
        <w:spacing w:after="0" w:line="288" w:lineRule="auto"/>
        <w:ind w:firstLine="567"/>
        <w:jc w:val="both"/>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 Nhiều</w:t>
      </w:r>
      <w:r w:rsidR="00C75025" w:rsidRPr="006132C5">
        <w:rPr>
          <w:rFonts w:ascii="Times New Roman" w:eastAsia="Times New Roman" w:hAnsi="Times New Roman" w:cs="Times New Roman"/>
          <w:color w:val="000000"/>
          <w:sz w:val="26"/>
          <w:szCs w:val="28"/>
        </w:rPr>
        <w:t xml:space="preserve"> em </w:t>
      </w:r>
      <w:r w:rsidRPr="006132C5">
        <w:rPr>
          <w:rFonts w:ascii="Times New Roman" w:eastAsia="Times New Roman" w:hAnsi="Times New Roman" w:cs="Times New Roman"/>
          <w:color w:val="000000"/>
          <w:sz w:val="26"/>
          <w:szCs w:val="28"/>
        </w:rPr>
        <w:t xml:space="preserve">có bằng </w:t>
      </w:r>
      <w:r w:rsidRPr="006132C5">
        <w:rPr>
          <w:rFonts w:ascii="Times New Roman" w:hAnsi="Times New Roman" w:cs="Times New Roman"/>
          <w:b/>
          <w:sz w:val="26"/>
          <w:szCs w:val="28"/>
        </w:rPr>
        <w:t>IELTS</w:t>
      </w:r>
      <w:r w:rsidRPr="006132C5">
        <w:rPr>
          <w:rFonts w:ascii="Times New Roman" w:eastAsia="Times New Roman" w:hAnsi="Times New Roman" w:cs="Times New Roman"/>
          <w:color w:val="000000"/>
          <w:sz w:val="26"/>
          <w:szCs w:val="28"/>
        </w:rPr>
        <w:t xml:space="preserve"> (Đợt 2 có 14 em được Tỉnh khen thưởng có IELTS từ 5.5 đến 7.0- 4 em đạt 7.0) </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b/>
          <w:bCs/>
          <w:color w:val="000000"/>
          <w:sz w:val="26"/>
          <w:szCs w:val="28"/>
        </w:rPr>
        <w:t>Đánh giá chung:</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b/>
          <w:bCs/>
          <w:i/>
          <w:iCs/>
          <w:color w:val="000000"/>
          <w:sz w:val="26"/>
          <w:szCs w:val="28"/>
        </w:rPr>
        <w:t>* Ưu điểm:</w:t>
      </w:r>
    </w:p>
    <w:p w:rsidR="00E0776C" w:rsidRPr="006132C5" w:rsidRDefault="00E0776C" w:rsidP="000235FA">
      <w:pPr>
        <w:spacing w:after="0" w:line="288" w:lineRule="auto"/>
        <w:ind w:firstLine="567"/>
        <w:jc w:val="both"/>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 Hầu hết HS trường ta đều chăm ngoan, có ý thức học tập tốt</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 Nhà trường không có học sinh mắc tệ nạn xã hội. Nề nếp học tập, nếp sống văn hóa được duy trì tạo nên môi trường giáo dục lành mạnh, thân thiện. </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b/>
          <w:bCs/>
          <w:i/>
          <w:iCs/>
          <w:color w:val="000000"/>
          <w:sz w:val="26"/>
          <w:szCs w:val="28"/>
        </w:rPr>
        <w:t>* Hạn chế</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 Một số</w:t>
      </w:r>
      <w:r w:rsidR="00E0776C" w:rsidRPr="006132C5">
        <w:rPr>
          <w:rFonts w:ascii="Times New Roman" w:eastAsia="Times New Roman" w:hAnsi="Times New Roman" w:cs="Times New Roman"/>
          <w:color w:val="000000"/>
          <w:sz w:val="26"/>
          <w:szCs w:val="28"/>
        </w:rPr>
        <w:t xml:space="preserve"> ít</w:t>
      </w:r>
      <w:r w:rsidRPr="006132C5">
        <w:rPr>
          <w:rFonts w:ascii="Times New Roman" w:eastAsia="Times New Roman" w:hAnsi="Times New Roman" w:cs="Times New Roman"/>
          <w:color w:val="000000"/>
          <w:sz w:val="26"/>
          <w:szCs w:val="28"/>
        </w:rPr>
        <w:t xml:space="preserve"> học sinh thực sự chưa ngoan, còn nghỉ học KP, lười học. Vi phạm quy chế kiểm tra còn tồn tại</w:t>
      </w:r>
      <w:r w:rsidR="006E63B4" w:rsidRPr="006132C5">
        <w:rPr>
          <w:rFonts w:ascii="Times New Roman" w:eastAsia="Times New Roman" w:hAnsi="Times New Roman" w:cs="Times New Roman"/>
          <w:color w:val="000000"/>
          <w:sz w:val="26"/>
          <w:szCs w:val="28"/>
        </w:rPr>
        <w:t>, sử dụng điện thoại trong nhà trường không đúng quy định</w:t>
      </w:r>
      <w:r w:rsidR="00991470" w:rsidRPr="006132C5">
        <w:rPr>
          <w:rFonts w:ascii="Times New Roman" w:eastAsia="Times New Roman" w:hAnsi="Times New Roman" w:cs="Times New Roman"/>
          <w:color w:val="000000"/>
          <w:sz w:val="26"/>
          <w:szCs w:val="28"/>
        </w:rPr>
        <w:t>.</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 Tình trạng đi học trễ, nhất là buổi chiều còn xảy ra</w:t>
      </w:r>
    </w:p>
    <w:p w:rsidR="00C75025" w:rsidRPr="006132C5" w:rsidRDefault="00C75025" w:rsidP="000235FA">
      <w:pPr>
        <w:spacing w:after="0" w:line="288" w:lineRule="auto"/>
        <w:ind w:firstLine="567"/>
        <w:jc w:val="center"/>
        <w:rPr>
          <w:rFonts w:ascii="Times New Roman" w:eastAsia="Times New Roman" w:hAnsi="Times New Roman" w:cs="Times New Roman"/>
          <w:sz w:val="26"/>
          <w:szCs w:val="28"/>
        </w:rPr>
      </w:pPr>
      <w:r w:rsidRPr="006132C5">
        <w:rPr>
          <w:rFonts w:ascii="Times New Roman" w:eastAsia="Times New Roman" w:hAnsi="Times New Roman" w:cs="Times New Roman"/>
          <w:b/>
          <w:bCs/>
          <w:color w:val="000000"/>
          <w:sz w:val="26"/>
          <w:szCs w:val="28"/>
        </w:rPr>
        <w:t>II. KẾ HOẠCH HỌC KỲ 2</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b/>
          <w:bCs/>
          <w:color w:val="000000"/>
          <w:sz w:val="26"/>
          <w:szCs w:val="28"/>
        </w:rPr>
        <w:t>1.</w:t>
      </w:r>
      <w:r w:rsidR="000235FA" w:rsidRPr="006132C5">
        <w:rPr>
          <w:rFonts w:ascii="Times New Roman" w:eastAsia="Times New Roman" w:hAnsi="Times New Roman" w:cs="Times New Roman"/>
          <w:b/>
          <w:bCs/>
          <w:color w:val="000000"/>
          <w:sz w:val="26"/>
          <w:szCs w:val="28"/>
        </w:rPr>
        <w:t xml:space="preserve"> </w:t>
      </w:r>
      <w:r w:rsidRPr="006132C5">
        <w:rPr>
          <w:rFonts w:ascii="Times New Roman" w:eastAsia="Times New Roman" w:hAnsi="Times New Roman" w:cs="Times New Roman"/>
          <w:b/>
          <w:bCs/>
          <w:color w:val="000000"/>
          <w:sz w:val="26"/>
          <w:szCs w:val="28"/>
        </w:rPr>
        <w:t>Về học tập:</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lastRenderedPageBreak/>
        <w:t>- Khắc phục những tồn tại của HK 1 để thực hiện tốt nhiệm vụ trọng tâm của nhà trường: nâng cao chất lượng HS lên lớp</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w:t>
      </w:r>
      <w:r w:rsidR="000235FA" w:rsidRPr="006132C5">
        <w:rPr>
          <w:rFonts w:ascii="Times New Roman" w:eastAsia="Times New Roman" w:hAnsi="Times New Roman" w:cs="Times New Roman"/>
          <w:color w:val="000000"/>
          <w:sz w:val="26"/>
          <w:szCs w:val="28"/>
        </w:rPr>
        <w:t xml:space="preserve"> </w:t>
      </w:r>
      <w:r w:rsidRPr="006132C5">
        <w:rPr>
          <w:rFonts w:ascii="Times New Roman" w:eastAsia="Times New Roman" w:hAnsi="Times New Roman" w:cs="Times New Roman"/>
          <w:color w:val="000000"/>
          <w:sz w:val="26"/>
          <w:szCs w:val="28"/>
        </w:rPr>
        <w:t>Tăng cường</w:t>
      </w:r>
      <w:r w:rsidRPr="006132C5">
        <w:rPr>
          <w:rFonts w:ascii="Times New Roman" w:eastAsia="Times New Roman" w:hAnsi="Times New Roman" w:cs="Times New Roman"/>
          <w:b/>
          <w:bCs/>
          <w:color w:val="000000"/>
          <w:sz w:val="26"/>
          <w:szCs w:val="28"/>
        </w:rPr>
        <w:t xml:space="preserve"> </w:t>
      </w:r>
      <w:r w:rsidRPr="006132C5">
        <w:rPr>
          <w:rFonts w:ascii="Times New Roman" w:eastAsia="Times New Roman" w:hAnsi="Times New Roman" w:cs="Times New Roman"/>
          <w:color w:val="000000"/>
          <w:sz w:val="26"/>
          <w:szCs w:val="28"/>
        </w:rPr>
        <w:t>kiểm tra ý thức thái độ học tập của HS. GVCN kết hợp với GVBM trong việc xử lí HS lười học hay vi phạm nội quy, phối hợp với PHHS kịp thời trong việc động viên, xử lý với HS yếu kém</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 xml:space="preserve">- Chuẩn bị tốt về mặt kiến thức, tâm lý và công tác hướng nghiệp cho HS khối 12 để chuẩn bị cho kỳ thi </w:t>
      </w:r>
      <w:r w:rsidR="006E63B4" w:rsidRPr="006132C5">
        <w:rPr>
          <w:rFonts w:ascii="Times New Roman" w:eastAsia="Times New Roman" w:hAnsi="Times New Roman" w:cs="Times New Roman"/>
          <w:color w:val="000000"/>
          <w:sz w:val="26"/>
          <w:szCs w:val="28"/>
        </w:rPr>
        <w:t xml:space="preserve">tốt nghiệp </w:t>
      </w:r>
      <w:r w:rsidRPr="006132C5">
        <w:rPr>
          <w:rFonts w:ascii="Times New Roman" w:eastAsia="Times New Roman" w:hAnsi="Times New Roman" w:cs="Times New Roman"/>
          <w:color w:val="000000"/>
          <w:sz w:val="26"/>
          <w:szCs w:val="28"/>
        </w:rPr>
        <w:t xml:space="preserve">THPT </w:t>
      </w:r>
    </w:p>
    <w:p w:rsidR="00C75025" w:rsidRPr="006132C5" w:rsidRDefault="00C75025" w:rsidP="000235FA">
      <w:pPr>
        <w:spacing w:after="0" w:line="288" w:lineRule="auto"/>
        <w:ind w:firstLine="567"/>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 xml:space="preserve">- Chú trọng việc bồi dưỡng HSG lớp 10,11 dự thi cấp tỉnh </w:t>
      </w:r>
    </w:p>
    <w:p w:rsidR="00C75025" w:rsidRPr="006132C5" w:rsidRDefault="00C75025"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b/>
          <w:bCs/>
          <w:color w:val="000000"/>
          <w:sz w:val="26"/>
          <w:szCs w:val="28"/>
        </w:rPr>
        <w:t>b.Về hoạt động ngoài giờ:</w:t>
      </w:r>
    </w:p>
    <w:p w:rsidR="000235FA" w:rsidRPr="006132C5" w:rsidRDefault="00C75025" w:rsidP="000235FA">
      <w:pPr>
        <w:spacing w:after="0" w:line="288" w:lineRule="auto"/>
        <w:ind w:firstLine="284"/>
        <w:jc w:val="both"/>
        <w:rPr>
          <w:rFonts w:ascii="Times New Roman" w:eastAsia="Times New Roman" w:hAnsi="Times New Roman" w:cs="Times New Roman"/>
          <w:sz w:val="26"/>
          <w:szCs w:val="28"/>
        </w:rPr>
      </w:pPr>
      <w:r w:rsidRPr="006132C5">
        <w:rPr>
          <w:rFonts w:ascii="Times New Roman" w:eastAsia="Times New Roman" w:hAnsi="Times New Roman" w:cs="Times New Roman"/>
          <w:b/>
          <w:bCs/>
          <w:color w:val="000000"/>
          <w:sz w:val="26"/>
          <w:szCs w:val="28"/>
        </w:rPr>
        <w:t xml:space="preserve">      - </w:t>
      </w:r>
      <w:r w:rsidRPr="006132C5">
        <w:rPr>
          <w:rFonts w:ascii="Times New Roman" w:eastAsia="Times New Roman" w:hAnsi="Times New Roman" w:cs="Times New Roman"/>
          <w:color w:val="000000"/>
          <w:sz w:val="26"/>
          <w:szCs w:val="28"/>
        </w:rPr>
        <w:t>Tổ chức tuyên truyền hướng dẫn thanh niên học sinh Kỹ năng sống biết định hướng đúng cho tương lai, không tham gia các hoạt động vô bổ, tránh bị các tổ chức không lành mạnh lôi kéo .</w:t>
      </w:r>
    </w:p>
    <w:p w:rsidR="00C75025" w:rsidRPr="006132C5" w:rsidRDefault="00C75025" w:rsidP="000235FA">
      <w:pPr>
        <w:spacing w:after="0" w:line="288" w:lineRule="auto"/>
        <w:ind w:firstLine="709"/>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 xml:space="preserve">- Tiếp tục thực hiện các hoạt động ngoài giờ theo kế hoạch năm học. </w:t>
      </w:r>
    </w:p>
    <w:p w:rsidR="00991470" w:rsidRPr="006132C5" w:rsidRDefault="00991470" w:rsidP="00E0776C">
      <w:pPr>
        <w:spacing w:after="0" w:line="288" w:lineRule="auto"/>
        <w:ind w:firstLine="284"/>
        <w:jc w:val="both"/>
        <w:rPr>
          <w:rFonts w:ascii="Times New Roman" w:eastAsia="Times New Roman" w:hAnsi="Times New Roman" w:cs="Times New Roman"/>
          <w:sz w:val="26"/>
          <w:szCs w:val="28"/>
        </w:rPr>
      </w:pPr>
    </w:p>
    <w:p w:rsidR="00C75025" w:rsidRPr="006132C5" w:rsidRDefault="000235FA" w:rsidP="00E0776C">
      <w:pPr>
        <w:spacing w:after="0" w:line="288" w:lineRule="auto"/>
        <w:ind w:firstLine="284"/>
        <w:jc w:val="both"/>
        <w:rPr>
          <w:rFonts w:ascii="Times New Roman" w:eastAsia="Times New Roman" w:hAnsi="Times New Roman" w:cs="Times New Roman"/>
          <w:sz w:val="26"/>
          <w:szCs w:val="28"/>
        </w:rPr>
      </w:pPr>
      <w:r w:rsidRPr="006132C5">
        <w:rPr>
          <w:rFonts w:ascii="Times New Roman" w:eastAsia="Times New Roman" w:hAnsi="Times New Roman" w:cs="Times New Roman"/>
          <w:b/>
          <w:bCs/>
          <w:color w:val="000000"/>
          <w:sz w:val="26"/>
          <w:szCs w:val="28"/>
        </w:rPr>
        <w:t>Các em học sinh thân mến</w:t>
      </w:r>
    </w:p>
    <w:p w:rsidR="00C75025" w:rsidRPr="006132C5" w:rsidRDefault="00C75025" w:rsidP="000235FA">
      <w:pPr>
        <w:tabs>
          <w:tab w:val="left" w:pos="994"/>
        </w:tabs>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Cuối cùng thầy thay mặt toàn bộ thầy cô giáo có vài lời nhắc nhở cùng với các em sang học kỳ 2 này</w:t>
      </w:r>
    </w:p>
    <w:p w:rsidR="00C75025" w:rsidRPr="006132C5" w:rsidRDefault="00C75025" w:rsidP="000235FA">
      <w:pPr>
        <w:numPr>
          <w:ilvl w:val="0"/>
          <w:numId w:val="3"/>
        </w:numPr>
        <w:tabs>
          <w:tab w:val="left" w:pos="994"/>
        </w:tabs>
        <w:spacing w:after="0" w:line="288" w:lineRule="auto"/>
        <w:ind w:left="180" w:firstLine="567"/>
        <w:jc w:val="both"/>
        <w:textAlignment w:val="baseline"/>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Đối với một số lớp có kết quả chưa thật tốt ở học kỳ này thì sang HK 2 tập thể phải đoàn kết giúp đỡ nhau cùng tiến bộ, ban cán sự lớp phải gương mẫu hơn nửa, phải nhiệt tình cùng với GVCN để đưa các phong trào lớp tiến lên </w:t>
      </w:r>
    </w:p>
    <w:p w:rsidR="00C75025" w:rsidRPr="006132C5" w:rsidRDefault="00C75025" w:rsidP="000235FA">
      <w:pPr>
        <w:numPr>
          <w:ilvl w:val="0"/>
          <w:numId w:val="3"/>
        </w:numPr>
        <w:tabs>
          <w:tab w:val="left" w:pos="994"/>
        </w:tabs>
        <w:spacing w:after="0" w:line="288" w:lineRule="auto"/>
        <w:ind w:left="180" w:firstLine="567"/>
        <w:jc w:val="both"/>
        <w:textAlignment w:val="baseline"/>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 xml:space="preserve">Đối với các em học sinh khá, giỏi: các em không nên tự thỏa mãn với bản thân  mà phải cần xem mình đã phát huy hết khả năng chưa để tiếp tục học hỏi, đầu tư về tri thức . Đặc biệt các em trong đội tuyển học sinh giỏi dự thi olimpic cấp tỉnh ,  các em phải thật phấn đấu, đầu tư một cách nghiêm túc, khoa học biết cách sắp xếp thời gian của các môn học thường ngày để có thời gian chủ động cho </w:t>
      </w:r>
      <w:r w:rsidR="005F5D91" w:rsidRPr="006132C5">
        <w:rPr>
          <w:rFonts w:ascii="Times New Roman" w:eastAsia="Times New Roman" w:hAnsi="Times New Roman" w:cs="Times New Roman"/>
          <w:color w:val="000000"/>
          <w:sz w:val="26"/>
          <w:szCs w:val="28"/>
        </w:rPr>
        <w:t xml:space="preserve">việc ôn luyện </w:t>
      </w:r>
      <w:r w:rsidRPr="006132C5">
        <w:rPr>
          <w:rFonts w:ascii="Times New Roman" w:eastAsia="Times New Roman" w:hAnsi="Times New Roman" w:cs="Times New Roman"/>
          <w:color w:val="000000"/>
          <w:sz w:val="26"/>
          <w:szCs w:val="28"/>
        </w:rPr>
        <w:t>các môn thi</w:t>
      </w:r>
    </w:p>
    <w:p w:rsidR="00C75025" w:rsidRPr="006132C5" w:rsidRDefault="00C75025" w:rsidP="000235FA">
      <w:pPr>
        <w:numPr>
          <w:ilvl w:val="0"/>
          <w:numId w:val="3"/>
        </w:numPr>
        <w:tabs>
          <w:tab w:val="left" w:pos="994"/>
        </w:tabs>
        <w:spacing w:after="0" w:line="288" w:lineRule="auto"/>
        <w:ind w:left="180" w:firstLine="567"/>
        <w:jc w:val="both"/>
        <w:textAlignment w:val="baseline"/>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Đối với các em  có học lực TB thì các em cần phải cố gắng nhiều hơn nữa </w:t>
      </w:r>
      <w:r w:rsidR="005F5D91" w:rsidRPr="006132C5">
        <w:rPr>
          <w:rFonts w:ascii="Times New Roman" w:eastAsia="Times New Roman" w:hAnsi="Times New Roman" w:cs="Times New Roman"/>
          <w:color w:val="000000"/>
          <w:sz w:val="26"/>
          <w:szCs w:val="28"/>
        </w:rPr>
        <w:t>không để tụt hạng</w:t>
      </w:r>
    </w:p>
    <w:p w:rsidR="00C75025" w:rsidRPr="006132C5" w:rsidRDefault="00C75025" w:rsidP="000235FA">
      <w:pPr>
        <w:numPr>
          <w:ilvl w:val="0"/>
          <w:numId w:val="3"/>
        </w:numPr>
        <w:tabs>
          <w:tab w:val="left" w:pos="994"/>
        </w:tabs>
        <w:spacing w:after="0" w:line="288" w:lineRule="auto"/>
        <w:ind w:left="180" w:firstLine="567"/>
        <w:jc w:val="both"/>
        <w:textAlignment w:val="baseline"/>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Đối với các em học lực</w:t>
      </w:r>
      <w:r w:rsidR="005F5D91" w:rsidRPr="006132C5">
        <w:rPr>
          <w:rFonts w:ascii="Times New Roman" w:eastAsia="Times New Roman" w:hAnsi="Times New Roman" w:cs="Times New Roman"/>
          <w:color w:val="000000"/>
          <w:sz w:val="26"/>
          <w:szCs w:val="28"/>
        </w:rPr>
        <w:t>, HK</w:t>
      </w:r>
      <w:r w:rsidRPr="006132C5">
        <w:rPr>
          <w:rFonts w:ascii="Times New Roman" w:eastAsia="Times New Roman" w:hAnsi="Times New Roman" w:cs="Times New Roman"/>
          <w:color w:val="000000"/>
          <w:sz w:val="26"/>
          <w:szCs w:val="28"/>
        </w:rPr>
        <w:t xml:space="preserve"> yếu thì không được tự ti, buông xuôi mà phải thật nỗ lực tiến tới để HK 2 có kết quả tốt hơn</w:t>
      </w:r>
    </w:p>
    <w:p w:rsidR="00C75025" w:rsidRPr="006132C5" w:rsidRDefault="005F5D91"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Muốn được như vậy</w:t>
      </w:r>
      <w:r w:rsidR="00C75025" w:rsidRPr="006132C5">
        <w:rPr>
          <w:rFonts w:ascii="Times New Roman" w:eastAsia="Times New Roman" w:hAnsi="Times New Roman" w:cs="Times New Roman"/>
          <w:color w:val="000000"/>
          <w:sz w:val="26"/>
          <w:szCs w:val="28"/>
        </w:rPr>
        <w:t xml:space="preserve"> các em phải </w:t>
      </w:r>
      <w:r w:rsidRPr="006132C5">
        <w:rPr>
          <w:rFonts w:ascii="Times New Roman" w:eastAsia="Times New Roman" w:hAnsi="Times New Roman" w:cs="Times New Roman"/>
          <w:color w:val="000000"/>
          <w:sz w:val="26"/>
          <w:szCs w:val="28"/>
        </w:rPr>
        <w:t xml:space="preserve">vượt qua chính mình, </w:t>
      </w:r>
      <w:r w:rsidR="00C75025" w:rsidRPr="006132C5">
        <w:rPr>
          <w:rFonts w:ascii="Times New Roman" w:eastAsia="Times New Roman" w:hAnsi="Times New Roman" w:cs="Times New Roman"/>
          <w:color w:val="000000"/>
          <w:sz w:val="26"/>
          <w:szCs w:val="28"/>
        </w:rPr>
        <w:t>trau dồi đạo đức, nghe lời th</w:t>
      </w:r>
      <w:r w:rsidRPr="006132C5">
        <w:rPr>
          <w:rFonts w:ascii="Times New Roman" w:eastAsia="Times New Roman" w:hAnsi="Times New Roman" w:cs="Times New Roman"/>
          <w:color w:val="000000"/>
          <w:sz w:val="26"/>
          <w:szCs w:val="28"/>
        </w:rPr>
        <w:t xml:space="preserve">ầy cô, gia đình, </w:t>
      </w:r>
      <w:r w:rsidR="00C75025" w:rsidRPr="006132C5">
        <w:rPr>
          <w:rFonts w:ascii="Times New Roman" w:eastAsia="Times New Roman" w:hAnsi="Times New Roman" w:cs="Times New Roman"/>
          <w:color w:val="000000"/>
          <w:sz w:val="26"/>
          <w:szCs w:val="28"/>
        </w:rPr>
        <w:t>và thực hiện  tốt nội quy của nhà trường</w:t>
      </w:r>
    </w:p>
    <w:p w:rsidR="000235FA" w:rsidRPr="006132C5" w:rsidRDefault="00C75025" w:rsidP="000235FA">
      <w:pPr>
        <w:spacing w:after="0" w:line="288" w:lineRule="auto"/>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Trong buổi sơ kết này  thay mặt chi bộ, HĐGD nhà trường tôi chân thành cảm ơn các quý phụ huynh, ban đại diện cha mẹ học sinh, trong học kỳ vừa qua đã chung sức cùng nhà trường quan tâm, giúp đỡ hết mình trong sự nghiệp giáo dục của trường THPT Nguyễn Huệ.</w:t>
      </w:r>
    </w:p>
    <w:p w:rsidR="00C75025" w:rsidRPr="006132C5" w:rsidRDefault="005F5D91" w:rsidP="000235FA">
      <w:pPr>
        <w:spacing w:after="0" w:line="288" w:lineRule="auto"/>
        <w:ind w:firstLine="567"/>
        <w:jc w:val="both"/>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t>Trước thềm năm mới Tân Sửu thầy gửi lới chúc sức khỏe, hạnh phúc và thành đạt tới gia đình các em.  C</w:t>
      </w:r>
      <w:r w:rsidR="00C75025" w:rsidRPr="006132C5">
        <w:rPr>
          <w:rFonts w:ascii="Times New Roman" w:eastAsia="Times New Roman" w:hAnsi="Times New Roman" w:cs="Times New Roman"/>
          <w:color w:val="000000"/>
          <w:sz w:val="26"/>
          <w:szCs w:val="28"/>
        </w:rPr>
        <w:t xml:space="preserve">húc quý vị đại biểu, khách mời cùng quý thầy cô giáo mạnh khỏe, hạnh phúc , chúc toàn thể các em học sinh một năm mới vui khỏe và thành </w:t>
      </w:r>
      <w:r w:rsidRPr="006132C5">
        <w:rPr>
          <w:rFonts w:ascii="Times New Roman" w:eastAsia="Times New Roman" w:hAnsi="Times New Roman" w:cs="Times New Roman"/>
          <w:color w:val="000000"/>
          <w:sz w:val="26"/>
          <w:szCs w:val="28"/>
        </w:rPr>
        <w:t>công</w:t>
      </w:r>
      <w:r w:rsidR="00C75025" w:rsidRPr="006132C5">
        <w:rPr>
          <w:rFonts w:ascii="Times New Roman" w:eastAsia="Times New Roman" w:hAnsi="Times New Roman" w:cs="Times New Roman"/>
          <w:color w:val="000000"/>
          <w:sz w:val="26"/>
          <w:szCs w:val="28"/>
        </w:rPr>
        <w:t>.!</w:t>
      </w:r>
    </w:p>
    <w:p w:rsidR="00C75025" w:rsidRPr="006132C5" w:rsidRDefault="00C75025" w:rsidP="00991470">
      <w:pPr>
        <w:spacing w:after="0" w:line="288" w:lineRule="auto"/>
        <w:ind w:left="180" w:hanging="180"/>
        <w:jc w:val="center"/>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Xin trân trọng cảm ơn.</w:t>
      </w:r>
    </w:p>
    <w:p w:rsidR="00991470" w:rsidRPr="006132C5" w:rsidRDefault="00991470" w:rsidP="00991470">
      <w:pPr>
        <w:spacing w:after="0" w:line="288" w:lineRule="auto"/>
        <w:ind w:left="180" w:hanging="180"/>
        <w:jc w:val="center"/>
        <w:rPr>
          <w:rFonts w:ascii="Times New Roman" w:eastAsia="Times New Roman" w:hAnsi="Times New Roman" w:cs="Times New Roman"/>
          <w:color w:val="000000"/>
          <w:sz w:val="26"/>
          <w:szCs w:val="28"/>
        </w:rPr>
      </w:pPr>
    </w:p>
    <w:p w:rsidR="00991470" w:rsidRPr="006132C5" w:rsidRDefault="00991470" w:rsidP="00991470">
      <w:pPr>
        <w:spacing w:after="0" w:line="288" w:lineRule="auto"/>
        <w:ind w:left="4680" w:firstLine="540"/>
        <w:jc w:val="center"/>
        <w:rPr>
          <w:rFonts w:ascii="Times New Roman" w:eastAsia="Times New Roman" w:hAnsi="Times New Roman" w:cs="Times New Roman"/>
          <w:color w:val="000000"/>
          <w:sz w:val="26"/>
          <w:szCs w:val="28"/>
        </w:rPr>
      </w:pPr>
      <w:r w:rsidRPr="006132C5">
        <w:rPr>
          <w:rFonts w:ascii="Times New Roman" w:eastAsia="Times New Roman" w:hAnsi="Times New Roman" w:cs="Times New Roman"/>
          <w:color w:val="000000"/>
          <w:sz w:val="26"/>
          <w:szCs w:val="28"/>
        </w:rPr>
        <w:t>Vũng Tàu, ngày 18</w:t>
      </w:r>
      <w:r w:rsidR="000235FA" w:rsidRPr="006132C5">
        <w:rPr>
          <w:rFonts w:ascii="Times New Roman" w:eastAsia="Times New Roman" w:hAnsi="Times New Roman" w:cs="Times New Roman"/>
          <w:color w:val="000000"/>
          <w:sz w:val="26"/>
          <w:szCs w:val="28"/>
        </w:rPr>
        <w:t xml:space="preserve"> tháng 1 năm </w:t>
      </w:r>
      <w:r w:rsidRPr="006132C5">
        <w:rPr>
          <w:rFonts w:ascii="Times New Roman" w:eastAsia="Times New Roman" w:hAnsi="Times New Roman" w:cs="Times New Roman"/>
          <w:color w:val="000000"/>
          <w:sz w:val="26"/>
          <w:szCs w:val="28"/>
        </w:rPr>
        <w:t>2021</w:t>
      </w:r>
    </w:p>
    <w:p w:rsidR="00991470" w:rsidRPr="006132C5" w:rsidRDefault="00991470" w:rsidP="00991470">
      <w:pPr>
        <w:spacing w:after="0" w:line="288" w:lineRule="auto"/>
        <w:ind w:left="5220" w:firstLine="540"/>
        <w:jc w:val="center"/>
        <w:rPr>
          <w:rFonts w:ascii="Times New Roman" w:eastAsia="Times New Roman" w:hAnsi="Times New Roman" w:cs="Times New Roman"/>
          <w:sz w:val="26"/>
          <w:szCs w:val="28"/>
        </w:rPr>
      </w:pPr>
      <w:r w:rsidRPr="006132C5">
        <w:rPr>
          <w:rFonts w:ascii="Times New Roman" w:eastAsia="Times New Roman" w:hAnsi="Times New Roman" w:cs="Times New Roman"/>
          <w:color w:val="000000"/>
          <w:sz w:val="26"/>
          <w:szCs w:val="28"/>
        </w:rPr>
        <w:lastRenderedPageBreak/>
        <w:t>HIỆU TRƯỞNG</w:t>
      </w:r>
    </w:p>
    <w:p w:rsidR="00B457AF" w:rsidRPr="006132C5" w:rsidRDefault="00BA337C" w:rsidP="00E0776C">
      <w:pPr>
        <w:spacing w:after="0" w:line="288" w:lineRule="auto"/>
        <w:ind w:left="180" w:hanging="180"/>
        <w:rPr>
          <w:rFonts w:ascii="Times New Roman" w:hAnsi="Times New Roman" w:cs="Times New Roman"/>
          <w:sz w:val="26"/>
          <w:szCs w:val="28"/>
        </w:rPr>
      </w:pPr>
    </w:p>
    <w:sectPr w:rsidR="00B457AF" w:rsidRPr="006132C5" w:rsidSect="000235FA">
      <w:footerReference w:type="default" r:id="rId7"/>
      <w:pgSz w:w="11907" w:h="16840" w:code="9"/>
      <w:pgMar w:top="907" w:right="1134"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37C" w:rsidRDefault="00BA337C" w:rsidP="000235FA">
      <w:pPr>
        <w:spacing w:after="0" w:line="240" w:lineRule="auto"/>
      </w:pPr>
      <w:r>
        <w:separator/>
      </w:r>
    </w:p>
  </w:endnote>
  <w:endnote w:type="continuationSeparator" w:id="0">
    <w:p w:rsidR="00BA337C" w:rsidRDefault="00BA337C" w:rsidP="0002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562483"/>
      <w:docPartObj>
        <w:docPartGallery w:val="Page Numbers (Bottom of Page)"/>
        <w:docPartUnique/>
      </w:docPartObj>
    </w:sdtPr>
    <w:sdtEndPr>
      <w:rPr>
        <w:noProof/>
      </w:rPr>
    </w:sdtEndPr>
    <w:sdtContent>
      <w:p w:rsidR="000235FA" w:rsidRDefault="000235FA">
        <w:pPr>
          <w:pStyle w:val="Footer"/>
          <w:jc w:val="right"/>
        </w:pPr>
        <w:r>
          <w:fldChar w:fldCharType="begin"/>
        </w:r>
        <w:r>
          <w:instrText xml:space="preserve"> PAGE   \* MERGEFORMAT </w:instrText>
        </w:r>
        <w:r>
          <w:fldChar w:fldCharType="separate"/>
        </w:r>
        <w:r w:rsidR="0029339D">
          <w:rPr>
            <w:noProof/>
          </w:rPr>
          <w:t>4</w:t>
        </w:r>
        <w:r>
          <w:rPr>
            <w:noProof/>
          </w:rPr>
          <w:fldChar w:fldCharType="end"/>
        </w:r>
      </w:p>
    </w:sdtContent>
  </w:sdt>
  <w:p w:rsidR="000235FA" w:rsidRDefault="000235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37C" w:rsidRDefault="00BA337C" w:rsidP="000235FA">
      <w:pPr>
        <w:spacing w:after="0" w:line="240" w:lineRule="auto"/>
      </w:pPr>
      <w:r>
        <w:separator/>
      </w:r>
    </w:p>
  </w:footnote>
  <w:footnote w:type="continuationSeparator" w:id="0">
    <w:p w:rsidR="00BA337C" w:rsidRDefault="00BA337C" w:rsidP="00023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5F"/>
    <w:multiLevelType w:val="multilevel"/>
    <w:tmpl w:val="BD44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366926"/>
    <w:multiLevelType w:val="multilevel"/>
    <w:tmpl w:val="4D1E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A306D"/>
    <w:multiLevelType w:val="hybridMultilevel"/>
    <w:tmpl w:val="CB366B1C"/>
    <w:lvl w:ilvl="0" w:tplc="43D809C2">
      <w:start w:val="1"/>
      <w:numFmt w:val="decimal"/>
      <w:lvlText w:val="%1."/>
      <w:lvlJc w:val="left"/>
      <w:pPr>
        <w:ind w:left="927" w:hanging="36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318033C6"/>
    <w:multiLevelType w:val="hybridMultilevel"/>
    <w:tmpl w:val="4DAAFD9E"/>
    <w:lvl w:ilvl="0" w:tplc="5F5A6A8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DA21CF"/>
    <w:multiLevelType w:val="hybridMultilevel"/>
    <w:tmpl w:val="BA061F6A"/>
    <w:lvl w:ilvl="0" w:tplc="4F92FE42">
      <w:start w:val="1"/>
      <w:numFmt w:val="upperRoman"/>
      <w:lvlText w:val="%1."/>
      <w:lvlJc w:val="left"/>
      <w:pPr>
        <w:ind w:left="1004" w:hanging="72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6D125CA"/>
    <w:multiLevelType w:val="multilevel"/>
    <w:tmpl w:val="F76C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25"/>
    <w:rsid w:val="000235FA"/>
    <w:rsid w:val="00143F04"/>
    <w:rsid w:val="0029339D"/>
    <w:rsid w:val="005E44D1"/>
    <w:rsid w:val="005F5D91"/>
    <w:rsid w:val="006132C5"/>
    <w:rsid w:val="006E63B4"/>
    <w:rsid w:val="00816F1D"/>
    <w:rsid w:val="00903D43"/>
    <w:rsid w:val="00991470"/>
    <w:rsid w:val="00BA337C"/>
    <w:rsid w:val="00C75025"/>
    <w:rsid w:val="00E0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2B2E"/>
  <w15:docId w15:val="{BBE77657-F0BC-419A-A076-F7FF8C61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75025"/>
  </w:style>
  <w:style w:type="paragraph" w:styleId="ListParagraph">
    <w:name w:val="List Paragraph"/>
    <w:basedOn w:val="Normal"/>
    <w:uiPriority w:val="34"/>
    <w:qFormat/>
    <w:rsid w:val="00991470"/>
    <w:pPr>
      <w:ind w:left="720"/>
      <w:contextualSpacing/>
    </w:pPr>
  </w:style>
  <w:style w:type="paragraph" w:styleId="Header">
    <w:name w:val="header"/>
    <w:basedOn w:val="Normal"/>
    <w:link w:val="HeaderChar"/>
    <w:uiPriority w:val="99"/>
    <w:unhideWhenUsed/>
    <w:rsid w:val="000235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5FA"/>
  </w:style>
  <w:style w:type="paragraph" w:styleId="Footer">
    <w:name w:val="footer"/>
    <w:basedOn w:val="Normal"/>
    <w:link w:val="FooterChar"/>
    <w:uiPriority w:val="99"/>
    <w:unhideWhenUsed/>
    <w:rsid w:val="000235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3210">
      <w:bodyDiv w:val="1"/>
      <w:marLeft w:val="0"/>
      <w:marRight w:val="0"/>
      <w:marTop w:val="0"/>
      <w:marBottom w:val="0"/>
      <w:divBdr>
        <w:top w:val="none" w:sz="0" w:space="0" w:color="auto"/>
        <w:left w:val="none" w:sz="0" w:space="0" w:color="auto"/>
        <w:bottom w:val="none" w:sz="0" w:space="0" w:color="auto"/>
        <w:right w:val="none" w:sz="0" w:space="0" w:color="auto"/>
      </w:divBdr>
      <w:divsChild>
        <w:div w:id="1368872562">
          <w:marLeft w:val="-108"/>
          <w:marRight w:val="0"/>
          <w:marTop w:val="0"/>
          <w:marBottom w:val="0"/>
          <w:divBdr>
            <w:top w:val="none" w:sz="0" w:space="0" w:color="auto"/>
            <w:left w:val="none" w:sz="0" w:space="0" w:color="auto"/>
            <w:bottom w:val="none" w:sz="0" w:space="0" w:color="auto"/>
            <w:right w:val="none" w:sz="0" w:space="0" w:color="auto"/>
          </w:divBdr>
        </w:div>
        <w:div w:id="664938843">
          <w:marLeft w:val="-567"/>
          <w:marRight w:val="0"/>
          <w:marTop w:val="0"/>
          <w:marBottom w:val="0"/>
          <w:divBdr>
            <w:top w:val="none" w:sz="0" w:space="0" w:color="auto"/>
            <w:left w:val="none" w:sz="0" w:space="0" w:color="auto"/>
            <w:bottom w:val="none" w:sz="0" w:space="0" w:color="auto"/>
            <w:right w:val="none" w:sz="0" w:space="0" w:color="auto"/>
          </w:divBdr>
        </w:div>
        <w:div w:id="1842235593">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VNPT3</dc:creator>
  <cp:lastModifiedBy>MAYTINH</cp:lastModifiedBy>
  <cp:revision>2</cp:revision>
  <dcterms:created xsi:type="dcterms:W3CDTF">2021-01-21T16:00:00Z</dcterms:created>
  <dcterms:modified xsi:type="dcterms:W3CDTF">2021-01-21T16:00:00Z</dcterms:modified>
</cp:coreProperties>
</file>